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31" w:rsidRPr="00962DF2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28"/>
          <w:szCs w:val="28"/>
        </w:rPr>
      </w:pPr>
      <w:r w:rsidRPr="00962DF2">
        <w:rPr>
          <w:rStyle w:val="grassetto1"/>
          <w:rFonts w:ascii="Arial" w:hAnsi="Arial" w:cs="Arial"/>
          <w:i/>
          <w:color w:val="172746"/>
          <w:sz w:val="28"/>
          <w:szCs w:val="28"/>
        </w:rPr>
        <w:t xml:space="preserve">CORTE </w:t>
      </w:r>
      <w:proofErr w:type="spellStart"/>
      <w:r w:rsidRPr="00962DF2">
        <w:rPr>
          <w:rStyle w:val="grassetto1"/>
          <w:rFonts w:ascii="Arial" w:hAnsi="Arial" w:cs="Arial"/>
          <w:i/>
          <w:color w:val="172746"/>
          <w:sz w:val="28"/>
          <w:szCs w:val="28"/>
        </w:rPr>
        <w:t>DI</w:t>
      </w:r>
      <w:proofErr w:type="spellEnd"/>
      <w:r w:rsidRPr="00962DF2">
        <w:rPr>
          <w:rStyle w:val="grassetto1"/>
          <w:rFonts w:ascii="Arial" w:hAnsi="Arial" w:cs="Arial"/>
          <w:i/>
          <w:color w:val="172746"/>
          <w:sz w:val="28"/>
          <w:szCs w:val="28"/>
        </w:rPr>
        <w:t xml:space="preserve"> APPELLO</w:t>
      </w:r>
    </w:p>
    <w:p w:rsidR="00A70A6E" w:rsidRPr="00962DF2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962DF2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Civile</w:t>
      </w:r>
      <w:r w:rsidR="001167FB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Udienza </w:t>
      </w:r>
      <w:r w:rsidR="00127E1E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962DF2" w:rsidRPr="00962DF2">
        <w:rPr>
          <w:rStyle w:val="grassetto1"/>
          <w:rFonts w:ascii="Arial" w:hAnsi="Arial" w:cs="Arial"/>
          <w:color w:val="172746"/>
          <w:sz w:val="28"/>
          <w:szCs w:val="28"/>
        </w:rPr>
        <w:t>16</w:t>
      </w:r>
      <w:r w:rsidR="00127E1E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 MARZO</w:t>
      </w:r>
      <w:r w:rsidR="00B07796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C1418C" w:rsidRPr="00962DF2">
        <w:rPr>
          <w:rStyle w:val="grassetto1"/>
          <w:rFonts w:ascii="Arial" w:hAnsi="Arial" w:cs="Arial"/>
          <w:color w:val="172746"/>
          <w:sz w:val="28"/>
          <w:szCs w:val="28"/>
        </w:rPr>
        <w:t>-</w:t>
      </w:r>
      <w:r w:rsidR="00663A21" w:rsidRPr="00962DF2">
        <w:rPr>
          <w:rStyle w:val="grassetto1"/>
          <w:rFonts w:ascii="Arial" w:hAnsi="Arial" w:cs="Arial"/>
          <w:color w:val="172746"/>
          <w:sz w:val="28"/>
          <w:szCs w:val="28"/>
        </w:rPr>
        <w:t xml:space="preserve"> 2017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38"/>
        <w:gridCol w:w="29"/>
        <w:gridCol w:w="7458"/>
        <w:gridCol w:w="129"/>
      </w:tblGrid>
      <w:tr w:rsidR="00BB4331" w:rsidRPr="00962DF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1167FB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962DF2">
              <w:rPr>
                <w:rFonts w:ascii="Arial" w:hAnsi="Arial" w:cs="Arial"/>
                <w:b/>
                <w:sz w:val="28"/>
                <w:szCs w:val="28"/>
              </w:rPr>
              <w:t>N°</w:t>
            </w:r>
            <w:proofErr w:type="spellEnd"/>
            <w:r w:rsidRPr="00962DF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62DF2">
              <w:rPr>
                <w:rFonts w:ascii="Arial" w:hAnsi="Arial" w:cs="Arial"/>
                <w:b/>
                <w:sz w:val="28"/>
                <w:szCs w:val="28"/>
              </w:rPr>
              <w:t>N. RUOLO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1333/2016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BB4331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1399/2016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1548/2016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BB4331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1026/2016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955/2016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1262/2016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1273/2016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1291/2016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1295/2016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1301/2016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1315/2016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62DF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1327/2016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1392/2016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1402/2016</w:t>
            </w:r>
          </w:p>
        </w:tc>
      </w:tr>
      <w:tr w:rsidR="00586FF5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962DF2" w:rsidRDefault="00586FF5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1406/2016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586FF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1431/2016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1432/2016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62DF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1440/2016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1443/2016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586FF5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1455/2016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7E2F6A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1473/2016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1491/2016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1197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1503/2016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4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1506/2016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CE5C88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1524/2016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1534/2016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7E2F6A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1550/2016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BB4331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1599/2016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D11B9F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86FF5" w:rsidRPr="00962DF2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1601/2016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586FF5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30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62DF2" w:rsidRDefault="00962DF2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62DF2">
              <w:rPr>
                <w:rFonts w:ascii="Arial" w:hAnsi="Arial" w:cs="Arial"/>
                <w:b/>
                <w:sz w:val="40"/>
                <w:szCs w:val="40"/>
              </w:rPr>
              <w:t>1603/2016</w:t>
            </w:r>
          </w:p>
        </w:tc>
      </w:tr>
    </w:tbl>
    <w:p w:rsidR="009A6A9C" w:rsidRPr="009A6A9C" w:rsidRDefault="009A6A9C" w:rsidP="00962DF2">
      <w:pPr>
        <w:jc w:val="center"/>
        <w:rPr>
          <w:rFonts w:ascii="Arial Black" w:hAnsi="Arial Black"/>
          <w:b/>
          <w:sz w:val="36"/>
          <w:szCs w:val="36"/>
        </w:rPr>
      </w:pPr>
    </w:p>
    <w:sectPr w:rsidR="009A6A9C" w:rsidRPr="009A6A9C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A70A6E"/>
    <w:rsid w:val="0001767E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F33B2"/>
    <w:rsid w:val="00102849"/>
    <w:rsid w:val="001167FB"/>
    <w:rsid w:val="00120A48"/>
    <w:rsid w:val="00127A34"/>
    <w:rsid w:val="00127E1E"/>
    <w:rsid w:val="001345F9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90EEE"/>
    <w:rsid w:val="00293FB2"/>
    <w:rsid w:val="002A2FC7"/>
    <w:rsid w:val="002B5C08"/>
    <w:rsid w:val="002D6FD8"/>
    <w:rsid w:val="002E06B4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C5708"/>
    <w:rsid w:val="006D05F2"/>
    <w:rsid w:val="006D3A1B"/>
    <w:rsid w:val="006D7C83"/>
    <w:rsid w:val="006E10F7"/>
    <w:rsid w:val="006F1E3F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6549"/>
    <w:rsid w:val="00931263"/>
    <w:rsid w:val="00951222"/>
    <w:rsid w:val="00962DF2"/>
    <w:rsid w:val="00964355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617C"/>
    <w:rsid w:val="00C9447D"/>
    <w:rsid w:val="00CB285F"/>
    <w:rsid w:val="00CC313C"/>
    <w:rsid w:val="00CE5C88"/>
    <w:rsid w:val="00CF1DB3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1C11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33B8"/>
    <w:rsid w:val="00F73505"/>
    <w:rsid w:val="00FA317F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40C83-A3D9-4363-960B-1DAB3451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maRILENA.CAZZATO</cp:lastModifiedBy>
  <cp:revision>17</cp:revision>
  <cp:lastPrinted>2017-03-06T09:57:00Z</cp:lastPrinted>
  <dcterms:created xsi:type="dcterms:W3CDTF">2017-02-06T12:51:00Z</dcterms:created>
  <dcterms:modified xsi:type="dcterms:W3CDTF">2017-03-14T08:42:00Z</dcterms:modified>
</cp:coreProperties>
</file>