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pPr w:leftFromText="141" w:rightFromText="141" w:vertAnchor="page" w:horzAnchor="margin" w:tblpY="2290"/>
        <w:tblW w:w="10140" w:type="dxa"/>
        <w:tblLook w:val="04A0" w:firstRow="1" w:lastRow="0" w:firstColumn="1" w:lastColumn="0" w:noHBand="0" w:noVBand="1"/>
      </w:tblPr>
      <w:tblGrid>
        <w:gridCol w:w="2011"/>
        <w:gridCol w:w="2378"/>
        <w:gridCol w:w="2542"/>
        <w:gridCol w:w="3209"/>
      </w:tblGrid>
      <w:tr w:rsidR="00AB3936" w:rsidRPr="00773225" w:rsidTr="00AB3936">
        <w:trPr>
          <w:trHeight w:val="172"/>
        </w:trPr>
        <w:tc>
          <w:tcPr>
            <w:tcW w:w="2011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</w:tc>
        <w:tc>
          <w:tcPr>
            <w:tcW w:w="2378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R.G.N.R.</w:t>
            </w:r>
          </w:p>
        </w:tc>
        <w:tc>
          <w:tcPr>
            <w:tcW w:w="2542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R.G.G.I.P.</w:t>
            </w:r>
          </w:p>
        </w:tc>
        <w:tc>
          <w:tcPr>
            <w:tcW w:w="3209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TIPO UDIENZA</w:t>
            </w:r>
            <w:bookmarkStart w:id="0" w:name="_GoBack"/>
            <w:bookmarkEnd w:id="0"/>
          </w:p>
        </w:tc>
      </w:tr>
      <w:tr w:rsidR="00AB3936" w:rsidRPr="00773225" w:rsidTr="00AB3936">
        <w:trPr>
          <w:trHeight w:val="487"/>
        </w:trPr>
        <w:tc>
          <w:tcPr>
            <w:tcW w:w="2011" w:type="dxa"/>
          </w:tcPr>
          <w:p w:rsidR="00AB3936" w:rsidRPr="00773225" w:rsidRDefault="00AB3936" w:rsidP="00AB3936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5687-22</w:t>
            </w:r>
          </w:p>
        </w:tc>
        <w:tc>
          <w:tcPr>
            <w:tcW w:w="2542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7791-22</w:t>
            </w:r>
          </w:p>
        </w:tc>
        <w:tc>
          <w:tcPr>
            <w:tcW w:w="3209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Udienza preliminare</w:t>
            </w:r>
          </w:p>
        </w:tc>
      </w:tr>
      <w:tr w:rsidR="00AB3936" w:rsidRPr="00773225" w:rsidTr="00AB3936">
        <w:trPr>
          <w:trHeight w:val="410"/>
        </w:trPr>
        <w:tc>
          <w:tcPr>
            <w:tcW w:w="2011" w:type="dxa"/>
          </w:tcPr>
          <w:p w:rsidR="00AB3936" w:rsidRPr="00773225" w:rsidRDefault="00AB3936" w:rsidP="00AB3936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AB3936" w:rsidRPr="002970D6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0D6">
              <w:rPr>
                <w:rFonts w:ascii="Times New Roman" w:hAnsi="Times New Roman" w:cs="Times New Roman"/>
                <w:sz w:val="18"/>
                <w:szCs w:val="18"/>
              </w:rPr>
              <w:t>3855-22</w:t>
            </w:r>
          </w:p>
        </w:tc>
        <w:tc>
          <w:tcPr>
            <w:tcW w:w="2542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0D6">
              <w:rPr>
                <w:rFonts w:ascii="Times New Roman" w:hAnsi="Times New Roman" w:cs="Times New Roman"/>
                <w:sz w:val="18"/>
                <w:szCs w:val="18"/>
              </w:rPr>
              <w:t>6931-22</w:t>
            </w:r>
          </w:p>
        </w:tc>
        <w:tc>
          <w:tcPr>
            <w:tcW w:w="3209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Udienza preliminare</w:t>
            </w:r>
          </w:p>
        </w:tc>
      </w:tr>
      <w:tr w:rsidR="00AB3936" w:rsidRPr="00773225" w:rsidTr="00AB3936">
        <w:trPr>
          <w:trHeight w:val="416"/>
        </w:trPr>
        <w:tc>
          <w:tcPr>
            <w:tcW w:w="2011" w:type="dxa"/>
          </w:tcPr>
          <w:p w:rsidR="00AB3936" w:rsidRPr="00773225" w:rsidRDefault="00AB3936" w:rsidP="00AB3936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6827-22</w:t>
            </w:r>
          </w:p>
        </w:tc>
        <w:tc>
          <w:tcPr>
            <w:tcW w:w="2542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7910-22</w:t>
            </w:r>
          </w:p>
        </w:tc>
        <w:tc>
          <w:tcPr>
            <w:tcW w:w="3209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Udienza preliminare</w:t>
            </w:r>
          </w:p>
        </w:tc>
      </w:tr>
      <w:tr w:rsidR="00AB3936" w:rsidRPr="00773225" w:rsidTr="00AB3936">
        <w:trPr>
          <w:trHeight w:val="422"/>
        </w:trPr>
        <w:tc>
          <w:tcPr>
            <w:tcW w:w="2011" w:type="dxa"/>
          </w:tcPr>
          <w:p w:rsidR="00AB3936" w:rsidRPr="00773225" w:rsidRDefault="00AB3936" w:rsidP="00AB3936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8845-22</w:t>
            </w:r>
          </w:p>
        </w:tc>
        <w:tc>
          <w:tcPr>
            <w:tcW w:w="2542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89-23</w:t>
            </w:r>
          </w:p>
        </w:tc>
        <w:tc>
          <w:tcPr>
            <w:tcW w:w="3209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Udienza preliminare</w:t>
            </w:r>
          </w:p>
        </w:tc>
      </w:tr>
      <w:tr w:rsidR="00AB3936" w:rsidRPr="00773225" w:rsidTr="00AB3936">
        <w:trPr>
          <w:trHeight w:val="272"/>
        </w:trPr>
        <w:tc>
          <w:tcPr>
            <w:tcW w:w="2011" w:type="dxa"/>
          </w:tcPr>
          <w:p w:rsidR="00AB3936" w:rsidRPr="00773225" w:rsidRDefault="00AB3936" w:rsidP="00AB3936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4">
              <w:rPr>
                <w:rFonts w:ascii="Times New Roman" w:hAnsi="Times New Roman" w:cs="Times New Roman"/>
                <w:sz w:val="18"/>
                <w:szCs w:val="18"/>
              </w:rPr>
              <w:t>7020-2016</w:t>
            </w:r>
          </w:p>
        </w:tc>
        <w:tc>
          <w:tcPr>
            <w:tcW w:w="2542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5864">
              <w:rPr>
                <w:rFonts w:ascii="Times New Roman" w:hAnsi="Times New Roman" w:cs="Times New Roman"/>
                <w:sz w:val="18"/>
                <w:szCs w:val="18"/>
              </w:rPr>
              <w:t>8622-2019</w:t>
            </w:r>
          </w:p>
        </w:tc>
        <w:tc>
          <w:tcPr>
            <w:tcW w:w="3209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225">
              <w:rPr>
                <w:rFonts w:ascii="Times New Roman" w:hAnsi="Times New Roman" w:cs="Times New Roman"/>
                <w:sz w:val="18"/>
                <w:szCs w:val="18"/>
              </w:rPr>
              <w:t>Giudizio abbreviato</w:t>
            </w:r>
          </w:p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31">
              <w:rPr>
                <w:rFonts w:ascii="Times New Roman" w:hAnsi="Times New Roman" w:cs="Times New Roman"/>
                <w:sz w:val="18"/>
                <w:szCs w:val="18"/>
              </w:rPr>
              <w:t>Discussione</w:t>
            </w:r>
          </w:p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3936" w:rsidRPr="00773225" w:rsidTr="00AB3936">
        <w:trPr>
          <w:trHeight w:val="350"/>
        </w:trPr>
        <w:tc>
          <w:tcPr>
            <w:tcW w:w="2011" w:type="dxa"/>
          </w:tcPr>
          <w:p w:rsidR="00AB3936" w:rsidRPr="00773225" w:rsidRDefault="00AB3936" w:rsidP="00AB3936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AB3936" w:rsidRPr="002F5864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6322-17</w:t>
            </w:r>
          </w:p>
        </w:tc>
        <w:tc>
          <w:tcPr>
            <w:tcW w:w="2542" w:type="dxa"/>
          </w:tcPr>
          <w:p w:rsidR="00AB3936" w:rsidRPr="002F5864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8967-18</w:t>
            </w:r>
          </w:p>
        </w:tc>
        <w:tc>
          <w:tcPr>
            <w:tcW w:w="3209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MAP</w:t>
            </w:r>
          </w:p>
        </w:tc>
      </w:tr>
      <w:tr w:rsidR="00AB3936" w:rsidRPr="00773225" w:rsidTr="00AB3936">
        <w:trPr>
          <w:trHeight w:val="399"/>
        </w:trPr>
        <w:tc>
          <w:tcPr>
            <w:tcW w:w="2011" w:type="dxa"/>
          </w:tcPr>
          <w:p w:rsidR="00AB3936" w:rsidRPr="00773225" w:rsidRDefault="00AB3936" w:rsidP="00AB3936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AB3936" w:rsidRPr="002F5864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4062-20</w:t>
            </w:r>
          </w:p>
        </w:tc>
        <w:tc>
          <w:tcPr>
            <w:tcW w:w="2542" w:type="dxa"/>
          </w:tcPr>
          <w:p w:rsidR="00AB3936" w:rsidRPr="002F5864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3091-20</w:t>
            </w:r>
          </w:p>
        </w:tc>
        <w:tc>
          <w:tcPr>
            <w:tcW w:w="3209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SIGE</w:t>
            </w:r>
          </w:p>
        </w:tc>
      </w:tr>
      <w:tr w:rsidR="00AB3936" w:rsidRPr="00773225" w:rsidTr="00AB3936">
        <w:trPr>
          <w:trHeight w:val="419"/>
        </w:trPr>
        <w:tc>
          <w:tcPr>
            <w:tcW w:w="2011" w:type="dxa"/>
          </w:tcPr>
          <w:p w:rsidR="00AB3936" w:rsidRPr="00773225" w:rsidRDefault="00AB3936" w:rsidP="00AB3936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795-22</w:t>
            </w:r>
          </w:p>
        </w:tc>
        <w:tc>
          <w:tcPr>
            <w:tcW w:w="2542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4592-22</w:t>
            </w:r>
          </w:p>
        </w:tc>
        <w:tc>
          <w:tcPr>
            <w:tcW w:w="3209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Opposizione alla richiesta di archiviazione</w:t>
            </w:r>
          </w:p>
        </w:tc>
      </w:tr>
      <w:tr w:rsidR="00AB3936" w:rsidRPr="00773225" w:rsidTr="00AB3936">
        <w:trPr>
          <w:trHeight w:val="411"/>
        </w:trPr>
        <w:tc>
          <w:tcPr>
            <w:tcW w:w="2011" w:type="dxa"/>
          </w:tcPr>
          <w:p w:rsidR="00AB3936" w:rsidRPr="00773225" w:rsidRDefault="00AB3936" w:rsidP="00AB3936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8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6848-20</w:t>
            </w:r>
          </w:p>
        </w:tc>
        <w:tc>
          <w:tcPr>
            <w:tcW w:w="2542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7122-22</w:t>
            </w:r>
          </w:p>
        </w:tc>
        <w:tc>
          <w:tcPr>
            <w:tcW w:w="3209" w:type="dxa"/>
          </w:tcPr>
          <w:p w:rsidR="00AB3936" w:rsidRPr="00773225" w:rsidRDefault="00AB3936" w:rsidP="00AB39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A31">
              <w:rPr>
                <w:rFonts w:ascii="Times New Roman" w:hAnsi="Times New Roman" w:cs="Times New Roman"/>
                <w:sz w:val="18"/>
                <w:szCs w:val="18"/>
              </w:rPr>
              <w:t>Opposizione alla richiesta di archiviazione</w:t>
            </w:r>
          </w:p>
        </w:tc>
      </w:tr>
    </w:tbl>
    <w:p w:rsidR="00AB3936" w:rsidRPr="00AB3936" w:rsidRDefault="00AB3936" w:rsidP="00AB3936">
      <w:pPr>
        <w:rPr>
          <w:rFonts w:ascii="Times New Roman" w:hAnsi="Times New Roman" w:cs="Times New Roman"/>
          <w:b/>
          <w:sz w:val="24"/>
          <w:szCs w:val="24"/>
        </w:rPr>
      </w:pPr>
      <w:r w:rsidRPr="00AB3936">
        <w:rPr>
          <w:rFonts w:ascii="Times New Roman" w:hAnsi="Times New Roman" w:cs="Times New Roman"/>
          <w:b/>
          <w:sz w:val="24"/>
          <w:szCs w:val="24"/>
        </w:rPr>
        <w:t xml:space="preserve">Udienza del 4 aprile 2023- dott.ssa Alessandra </w:t>
      </w:r>
      <w:proofErr w:type="spellStart"/>
      <w:r w:rsidRPr="00AB3936">
        <w:rPr>
          <w:rFonts w:ascii="Times New Roman" w:hAnsi="Times New Roman" w:cs="Times New Roman"/>
          <w:b/>
          <w:sz w:val="24"/>
          <w:szCs w:val="24"/>
        </w:rPr>
        <w:t>Sermarini</w:t>
      </w:r>
      <w:proofErr w:type="spellEnd"/>
      <w:r w:rsidRPr="00AB3936">
        <w:rPr>
          <w:rFonts w:ascii="Times New Roman" w:hAnsi="Times New Roman" w:cs="Times New Roman"/>
          <w:b/>
          <w:sz w:val="24"/>
          <w:szCs w:val="24"/>
        </w:rPr>
        <w:t xml:space="preserve"> – aula terzo piano Corte d’Appello</w:t>
      </w:r>
    </w:p>
    <w:p w:rsidR="00654E38" w:rsidRPr="00AB3936" w:rsidRDefault="00AB3936" w:rsidP="00AB39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B3936">
        <w:rPr>
          <w:rFonts w:ascii="Times New Roman" w:hAnsi="Times New Roman" w:cs="Times New Roman"/>
          <w:b/>
          <w:sz w:val="24"/>
          <w:szCs w:val="24"/>
        </w:rPr>
        <w:t>ore</w:t>
      </w:r>
      <w:proofErr w:type="gramEnd"/>
      <w:r w:rsidRPr="00AB3936">
        <w:rPr>
          <w:rFonts w:ascii="Times New Roman" w:hAnsi="Times New Roman" w:cs="Times New Roman"/>
          <w:b/>
          <w:sz w:val="24"/>
          <w:szCs w:val="24"/>
        </w:rPr>
        <w:t xml:space="preserve"> 9:30 con continuazione</w:t>
      </w:r>
    </w:p>
    <w:sectPr w:rsidR="00654E38" w:rsidRPr="00AB39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3822"/>
    <w:multiLevelType w:val="hybridMultilevel"/>
    <w:tmpl w:val="E07697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36"/>
    <w:rsid w:val="00AB3936"/>
    <w:rsid w:val="00DF132A"/>
    <w:rsid w:val="00F1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EFA23-B5A3-438C-B11A-5277E2BA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3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B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B3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Letizia Coluccia</dc:creator>
  <cp:keywords/>
  <dc:description/>
  <cp:lastModifiedBy>Letizia Coluccia</cp:lastModifiedBy>
  <cp:revision>1</cp:revision>
  <dcterms:created xsi:type="dcterms:W3CDTF">2023-03-30T12:43:00Z</dcterms:created>
  <dcterms:modified xsi:type="dcterms:W3CDTF">2023-03-30T12:45:00Z</dcterms:modified>
</cp:coreProperties>
</file>