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D9" w:rsidRPr="00B75FE3" w:rsidRDefault="00AD4A57" w:rsidP="00B75F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E3">
        <w:rPr>
          <w:rFonts w:ascii="Times New Roman" w:hAnsi="Times New Roman" w:cs="Times New Roman"/>
          <w:sz w:val="24"/>
          <w:szCs w:val="24"/>
        </w:rPr>
        <w:t xml:space="preserve">La Fondazione “Vittorio </w:t>
      </w:r>
      <w:proofErr w:type="spellStart"/>
      <w:r w:rsidRPr="00B75FE3">
        <w:rPr>
          <w:rFonts w:ascii="Times New Roman" w:hAnsi="Times New Roman" w:cs="Times New Roman"/>
          <w:sz w:val="24"/>
          <w:szCs w:val="24"/>
        </w:rPr>
        <w:t>Aymone</w:t>
      </w:r>
      <w:proofErr w:type="spellEnd"/>
      <w:r w:rsidRPr="00B75FE3">
        <w:rPr>
          <w:rFonts w:ascii="Times New Roman" w:hAnsi="Times New Roman" w:cs="Times New Roman"/>
          <w:sz w:val="24"/>
          <w:szCs w:val="24"/>
        </w:rPr>
        <w:t>”, d’intesa con il Consiglio dell’Ordine degli Avvocati di Lecce, ha organizzato il “Corso Intensivo per la preparazione delle prove scritte per l’esame di abilitazione alla Professione Forense” per l’anno 2017</w:t>
      </w:r>
      <w:r w:rsidR="00C934D9" w:rsidRPr="00B75FE3">
        <w:rPr>
          <w:rFonts w:ascii="Times New Roman" w:hAnsi="Times New Roman" w:cs="Times New Roman"/>
          <w:sz w:val="24"/>
          <w:szCs w:val="24"/>
        </w:rPr>
        <w:t>, replicando l’esperienza positiva</w:t>
      </w:r>
      <w:r w:rsidR="00B75FE3" w:rsidRPr="00B75FE3">
        <w:rPr>
          <w:rFonts w:ascii="Times New Roman" w:hAnsi="Times New Roman" w:cs="Times New Roman"/>
          <w:sz w:val="24"/>
          <w:szCs w:val="24"/>
        </w:rPr>
        <w:t xml:space="preserve"> degli anni </w:t>
      </w:r>
      <w:r w:rsidR="00F0451A">
        <w:rPr>
          <w:rFonts w:ascii="Times New Roman" w:hAnsi="Times New Roman" w:cs="Times New Roman"/>
          <w:sz w:val="24"/>
          <w:szCs w:val="24"/>
        </w:rPr>
        <w:t>precedenti e, in particolare, di quello</w:t>
      </w:r>
      <w:r w:rsidR="00B75FE3" w:rsidRPr="00B75FE3">
        <w:rPr>
          <w:rFonts w:ascii="Times New Roman" w:hAnsi="Times New Roman" w:cs="Times New Roman"/>
          <w:sz w:val="24"/>
          <w:szCs w:val="24"/>
        </w:rPr>
        <w:t xml:space="preserve"> per la sessione 2016/2017, in cui il 75% </w:t>
      </w:r>
      <w:r w:rsidR="00A6528B">
        <w:rPr>
          <w:rFonts w:ascii="Times New Roman" w:hAnsi="Times New Roman" w:cs="Times New Roman"/>
          <w:sz w:val="24"/>
          <w:szCs w:val="24"/>
        </w:rPr>
        <w:t>dei partecipanti</w:t>
      </w:r>
      <w:r w:rsidR="00B75FE3" w:rsidRPr="00B75FE3">
        <w:rPr>
          <w:rFonts w:ascii="Times New Roman" w:hAnsi="Times New Roman" w:cs="Times New Roman"/>
          <w:sz w:val="24"/>
          <w:szCs w:val="24"/>
        </w:rPr>
        <w:t xml:space="preserve"> ha superato le prove scritte dell’esame di Stato.</w:t>
      </w:r>
    </w:p>
    <w:p w:rsidR="00B75FE3" w:rsidRPr="00B75FE3" w:rsidRDefault="00F26140" w:rsidP="00B75F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L’iscrizione al Corso </w:t>
      </w:r>
      <w:r w:rsidR="00B75FE3" w:rsidRPr="00B75FE3">
        <w:rPr>
          <w:rFonts w:ascii="Times New Roman" w:hAnsi="Times New Roman" w:cs="Times New Roman"/>
          <w:sz w:val="24"/>
          <w:szCs w:val="24"/>
        </w:rPr>
        <w:t>è stata completamente gratuita e, per ragioni organizzative,</w:t>
      </w:r>
      <w:r w:rsidR="006F35ED">
        <w:rPr>
          <w:rFonts w:ascii="Times New Roman" w:hAnsi="Times New Roman" w:cs="Times New Roman"/>
          <w:sz w:val="24"/>
          <w:szCs w:val="24"/>
        </w:rPr>
        <w:t xml:space="preserve"> </w:t>
      </w:r>
      <w:r w:rsidR="00B75FE3" w:rsidRPr="00B75FE3">
        <w:rPr>
          <w:rFonts w:ascii="Times New Roman" w:hAnsi="Times New Roman" w:cs="Times New Roman"/>
          <w:sz w:val="24"/>
          <w:szCs w:val="24"/>
        </w:rPr>
        <w:t>limitata a 99 frequentanti complessivi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528B">
        <w:rPr>
          <w:rFonts w:ascii="Times New Roman" w:hAnsi="Times New Roman" w:cs="Times New Roman"/>
          <w:sz w:val="24"/>
          <w:szCs w:val="24"/>
        </w:rPr>
        <w:t>e tutti</w:t>
      </w:r>
      <w:r>
        <w:rPr>
          <w:rFonts w:ascii="Times New Roman" w:hAnsi="Times New Roman" w:cs="Times New Roman"/>
          <w:sz w:val="24"/>
          <w:szCs w:val="24"/>
        </w:rPr>
        <w:t xml:space="preserve"> gli incontri </w:t>
      </w:r>
      <w:r w:rsidR="00B75FE3" w:rsidRPr="00B75FE3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nno</w:t>
      </w:r>
      <w:r w:rsidR="00B75FE3" w:rsidRPr="00B75FE3">
        <w:rPr>
          <w:rFonts w:ascii="Times New Roman" w:hAnsi="Times New Roman" w:cs="Times New Roman"/>
          <w:sz w:val="24"/>
          <w:szCs w:val="24"/>
        </w:rPr>
        <w:t xml:space="preserve"> registrato una costante e vivace partecipazione da parte dei </w:t>
      </w:r>
      <w:r w:rsidR="009E02FE">
        <w:rPr>
          <w:rFonts w:ascii="Times New Roman" w:hAnsi="Times New Roman" w:cs="Times New Roman"/>
          <w:sz w:val="24"/>
          <w:szCs w:val="24"/>
        </w:rPr>
        <w:t>corsisti</w:t>
      </w:r>
      <w:bookmarkStart w:id="0" w:name="_GoBack"/>
      <w:bookmarkEnd w:id="0"/>
      <w:r w:rsidR="00B75FE3" w:rsidRPr="00B75FE3">
        <w:rPr>
          <w:rFonts w:ascii="Times New Roman" w:hAnsi="Times New Roman" w:cs="Times New Roman"/>
          <w:sz w:val="24"/>
          <w:szCs w:val="24"/>
        </w:rPr>
        <w:t>.</w:t>
      </w:r>
    </w:p>
    <w:p w:rsidR="00BE07C3" w:rsidRDefault="00B75FE3" w:rsidP="00B75F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E3">
        <w:rPr>
          <w:rFonts w:ascii="Times New Roman" w:hAnsi="Times New Roman" w:cs="Times New Roman"/>
          <w:sz w:val="24"/>
          <w:szCs w:val="24"/>
        </w:rPr>
        <w:t>I</w:t>
      </w:r>
      <w:r w:rsidR="00DE3BBD">
        <w:rPr>
          <w:rFonts w:ascii="Times New Roman" w:hAnsi="Times New Roman" w:cs="Times New Roman"/>
          <w:sz w:val="24"/>
          <w:szCs w:val="24"/>
        </w:rPr>
        <w:t>l Corso</w:t>
      </w:r>
      <w:r w:rsidR="00AD4A57" w:rsidRPr="00B75FE3">
        <w:rPr>
          <w:rFonts w:ascii="Times New Roman" w:hAnsi="Times New Roman" w:cs="Times New Roman"/>
          <w:sz w:val="24"/>
          <w:szCs w:val="24"/>
        </w:rPr>
        <w:t xml:space="preserve"> ha avuto inizio il 07/09/2017 e si è </w:t>
      </w:r>
      <w:r w:rsidR="00EB3181">
        <w:rPr>
          <w:rFonts w:ascii="Times New Roman" w:hAnsi="Times New Roman" w:cs="Times New Roman"/>
          <w:sz w:val="24"/>
          <w:szCs w:val="24"/>
        </w:rPr>
        <w:t>concluso in data 05/12/2017</w:t>
      </w:r>
      <w:r w:rsidR="00DE3BBD">
        <w:rPr>
          <w:rFonts w:ascii="Times New Roman" w:hAnsi="Times New Roman" w:cs="Times New Roman"/>
          <w:sz w:val="24"/>
          <w:szCs w:val="24"/>
        </w:rPr>
        <w:t>. S</w:t>
      </w:r>
      <w:r w:rsidR="00AD4A57" w:rsidRPr="00B75FE3">
        <w:rPr>
          <w:rFonts w:ascii="Times New Roman" w:hAnsi="Times New Roman" w:cs="Times New Roman"/>
          <w:sz w:val="24"/>
          <w:szCs w:val="24"/>
        </w:rPr>
        <w:t xml:space="preserve">i è articolato in 24 incontri, durante i quali sono state tenute lezioni teorico-pratiche volte all’approfondimento </w:t>
      </w:r>
      <w:r w:rsidR="00C934D9" w:rsidRPr="00B75FE3">
        <w:rPr>
          <w:rFonts w:ascii="Times New Roman" w:hAnsi="Times New Roman" w:cs="Times New Roman"/>
          <w:sz w:val="24"/>
          <w:szCs w:val="24"/>
        </w:rPr>
        <w:t xml:space="preserve"> </w:t>
      </w:r>
      <w:r w:rsidR="00F26140">
        <w:rPr>
          <w:rFonts w:ascii="Times New Roman" w:hAnsi="Times New Roman" w:cs="Times New Roman"/>
          <w:sz w:val="24"/>
          <w:szCs w:val="24"/>
        </w:rPr>
        <w:t xml:space="preserve">di </w:t>
      </w:r>
      <w:r w:rsidR="00C934D9" w:rsidRPr="00B75FE3">
        <w:rPr>
          <w:rFonts w:ascii="Times New Roman" w:hAnsi="Times New Roman" w:cs="Times New Roman"/>
          <w:sz w:val="24"/>
          <w:szCs w:val="24"/>
        </w:rPr>
        <w:t>argomenti di particolare interesse, pr</w:t>
      </w:r>
      <w:r w:rsidR="00F26140">
        <w:rPr>
          <w:rFonts w:ascii="Times New Roman" w:hAnsi="Times New Roman" w:cs="Times New Roman"/>
          <w:sz w:val="24"/>
          <w:szCs w:val="24"/>
        </w:rPr>
        <w:t>ivilegiando il metodo casistico;</w:t>
      </w:r>
      <w:r w:rsidR="00C934D9" w:rsidRPr="00B75FE3">
        <w:rPr>
          <w:rFonts w:ascii="Times New Roman" w:hAnsi="Times New Roman" w:cs="Times New Roman"/>
          <w:sz w:val="24"/>
          <w:szCs w:val="24"/>
        </w:rPr>
        <w:t xml:space="preserve"> sono state svolte simulazioni di prove d’esame in aula ed assegnate complessivamente quindici tracce per lo svolgimento di atti o pareri; gli elaborati predisposti dai corsisti sono stati oggetto di valutazione da parte dei tutor</w:t>
      </w:r>
      <w:r w:rsidR="00FB0613">
        <w:rPr>
          <w:rFonts w:ascii="Times New Roman" w:hAnsi="Times New Roman" w:cs="Times New Roman"/>
          <w:sz w:val="24"/>
          <w:szCs w:val="24"/>
        </w:rPr>
        <w:t>s</w:t>
      </w:r>
      <w:r w:rsidR="00C934D9" w:rsidRPr="00B75FE3">
        <w:rPr>
          <w:rFonts w:ascii="Times New Roman" w:hAnsi="Times New Roman" w:cs="Times New Roman"/>
          <w:sz w:val="24"/>
          <w:szCs w:val="24"/>
        </w:rPr>
        <w:t xml:space="preserve">, i quali si sono occupati di tenere colloqui individuali, segnalando eventuali criticità e </w:t>
      </w:r>
      <w:r w:rsidR="00F26140">
        <w:rPr>
          <w:rFonts w:ascii="Times New Roman" w:hAnsi="Times New Roman" w:cs="Times New Roman"/>
          <w:sz w:val="24"/>
          <w:szCs w:val="24"/>
        </w:rPr>
        <w:t>fornendo utili consigli</w:t>
      </w:r>
      <w:r w:rsidR="005A3641">
        <w:rPr>
          <w:rFonts w:ascii="Times New Roman" w:hAnsi="Times New Roman" w:cs="Times New Roman"/>
          <w:sz w:val="24"/>
          <w:szCs w:val="24"/>
        </w:rPr>
        <w:t>,</w:t>
      </w:r>
      <w:r w:rsidR="00F26140">
        <w:rPr>
          <w:rFonts w:ascii="Times New Roman" w:hAnsi="Times New Roman" w:cs="Times New Roman"/>
          <w:sz w:val="24"/>
          <w:szCs w:val="24"/>
        </w:rPr>
        <w:t xml:space="preserve"> </w:t>
      </w:r>
      <w:r w:rsidR="00F0451A">
        <w:rPr>
          <w:rFonts w:ascii="Times New Roman" w:hAnsi="Times New Roman" w:cs="Times New Roman"/>
          <w:sz w:val="24"/>
          <w:szCs w:val="24"/>
        </w:rPr>
        <w:t>al fine di</w:t>
      </w:r>
      <w:r w:rsidR="00F26140">
        <w:rPr>
          <w:rFonts w:ascii="Times New Roman" w:hAnsi="Times New Roman" w:cs="Times New Roman"/>
          <w:sz w:val="24"/>
          <w:szCs w:val="24"/>
        </w:rPr>
        <w:t xml:space="preserve"> </w:t>
      </w:r>
      <w:r w:rsidR="00F0451A">
        <w:rPr>
          <w:rFonts w:ascii="Times New Roman" w:hAnsi="Times New Roman" w:cs="Times New Roman"/>
          <w:sz w:val="24"/>
          <w:szCs w:val="24"/>
        </w:rPr>
        <w:t xml:space="preserve">sviluppare </w:t>
      </w:r>
      <w:r w:rsidR="00F26140">
        <w:rPr>
          <w:rFonts w:ascii="Times New Roman" w:hAnsi="Times New Roman" w:cs="Times New Roman"/>
          <w:sz w:val="24"/>
          <w:szCs w:val="24"/>
        </w:rPr>
        <w:t>le capacità redazionali e argomentative.</w:t>
      </w:r>
    </w:p>
    <w:p w:rsidR="00F0451A" w:rsidRDefault="00DF082F" w:rsidP="00F045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risultati del Corso sono</w:t>
      </w:r>
      <w:r w:rsidR="00952BA5">
        <w:rPr>
          <w:rFonts w:ascii="Times New Roman" w:hAnsi="Times New Roman" w:cs="Times New Roman"/>
          <w:sz w:val="24"/>
          <w:szCs w:val="24"/>
        </w:rPr>
        <w:t xml:space="preserve"> apparsi</w:t>
      </w:r>
      <w:r>
        <w:rPr>
          <w:rFonts w:ascii="Times New Roman" w:hAnsi="Times New Roman" w:cs="Times New Roman"/>
          <w:sz w:val="24"/>
          <w:szCs w:val="24"/>
        </w:rPr>
        <w:t xml:space="preserve"> senz’altro soddisfacenti, come dimostrano i questionari di gradimento compilati in forma anonima </w:t>
      </w:r>
      <w:r w:rsidR="00860158">
        <w:rPr>
          <w:rFonts w:ascii="Times New Roman" w:hAnsi="Times New Roman" w:cs="Times New Roman"/>
          <w:sz w:val="24"/>
          <w:szCs w:val="24"/>
        </w:rPr>
        <w:t>d</w:t>
      </w:r>
      <w:r w:rsidR="006B46E5">
        <w:rPr>
          <w:rFonts w:ascii="Times New Roman" w:hAnsi="Times New Roman" w:cs="Times New Roman"/>
          <w:sz w:val="24"/>
          <w:szCs w:val="24"/>
        </w:rPr>
        <w:t>a</w:t>
      </w:r>
      <w:r w:rsidR="00860158">
        <w:rPr>
          <w:rFonts w:ascii="Times New Roman" w:hAnsi="Times New Roman" w:cs="Times New Roman"/>
          <w:sz w:val="24"/>
          <w:szCs w:val="24"/>
        </w:rPr>
        <w:t>i partecipanti</w:t>
      </w:r>
      <w:r>
        <w:rPr>
          <w:rFonts w:ascii="Times New Roman" w:hAnsi="Times New Roman" w:cs="Times New Roman"/>
          <w:sz w:val="24"/>
          <w:szCs w:val="24"/>
        </w:rPr>
        <w:t>, che testimoniano un particolare apprezzamento per il lavoro svolto da tutto il corpo docente, composto dai seguenti Av</w:t>
      </w:r>
      <w:r w:rsidR="00F0451A">
        <w:rPr>
          <w:rFonts w:ascii="Times New Roman" w:hAnsi="Times New Roman" w:cs="Times New Roman"/>
          <w:sz w:val="24"/>
          <w:szCs w:val="24"/>
        </w:rPr>
        <w:t xml:space="preserve">vocati e  Docenti universitari: </w:t>
      </w:r>
      <w:r w:rsidR="00F0451A" w:rsidRPr="00F0451A">
        <w:rPr>
          <w:rFonts w:ascii="Times New Roman" w:hAnsi="Times New Roman" w:cs="Times New Roman"/>
          <w:sz w:val="24"/>
          <w:szCs w:val="24"/>
        </w:rPr>
        <w:t>Fernando Greco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Francesco Porcari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Antonio De Mauro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Marilena Gorgoni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Domenico Guadalupi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Silvio Bonea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Fernando Amoroso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Domenico Amorosi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Sergio Limongelli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Stefania Bello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Alessandra Vallebona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Olimpia De Carlo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Francesco Dragone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Tiziana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Petrachi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Alessandra Capone</w:t>
      </w:r>
      <w:r w:rsidR="00F0451A">
        <w:rPr>
          <w:rFonts w:ascii="Times New Roman" w:hAnsi="Times New Roman" w:cs="Times New Roman"/>
          <w:sz w:val="24"/>
          <w:szCs w:val="24"/>
        </w:rPr>
        <w:t>, F</w:t>
      </w:r>
      <w:r w:rsidR="00F0451A" w:rsidRPr="00F0451A">
        <w:rPr>
          <w:rFonts w:ascii="Times New Roman" w:hAnsi="Times New Roman" w:cs="Times New Roman"/>
          <w:sz w:val="24"/>
          <w:szCs w:val="24"/>
        </w:rPr>
        <w:t>ernanda Vaglio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Riccardo Leone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Anna Tarantino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Perchiazzi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Paolo Tondi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Pierlorenzo</w:t>
      </w:r>
      <w:proofErr w:type="spellEnd"/>
      <w:r w:rsidR="00F0451A" w:rsidRPr="00F0451A">
        <w:rPr>
          <w:rFonts w:ascii="Times New Roman" w:hAnsi="Times New Roman" w:cs="Times New Roman"/>
          <w:sz w:val="24"/>
          <w:szCs w:val="24"/>
        </w:rPr>
        <w:t xml:space="preserve"> Diso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Stefano De Francesco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Rossano Adorno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Viola Messa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Donato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Mellone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Cristiano </w:t>
      </w:r>
      <w:proofErr w:type="spellStart"/>
      <w:r w:rsidR="00F0451A">
        <w:rPr>
          <w:rFonts w:ascii="Times New Roman" w:hAnsi="Times New Roman" w:cs="Times New Roman"/>
          <w:sz w:val="24"/>
          <w:szCs w:val="24"/>
        </w:rPr>
        <w:t>Solinas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Francesco Vergine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Annagrazia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Maraschio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Massimiliano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Petrachi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Roberto Rella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Starace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Viviana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Labbruzzo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Giancarlo Vaglio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Francesco Calabro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>Ivana Quarta</w:t>
      </w:r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F0451A" w:rsidRPr="00F0451A">
        <w:rPr>
          <w:rFonts w:ascii="Times New Roman" w:hAnsi="Times New Roman" w:cs="Times New Roman"/>
          <w:sz w:val="24"/>
          <w:szCs w:val="24"/>
        </w:rPr>
        <w:t xml:space="preserve">Alessandro </w:t>
      </w:r>
      <w:proofErr w:type="spellStart"/>
      <w:r w:rsidR="00F0451A" w:rsidRPr="00F0451A">
        <w:rPr>
          <w:rFonts w:ascii="Times New Roman" w:hAnsi="Times New Roman" w:cs="Times New Roman"/>
          <w:sz w:val="24"/>
          <w:szCs w:val="24"/>
        </w:rPr>
        <w:t>Stomeo</w:t>
      </w:r>
      <w:proofErr w:type="spellEnd"/>
      <w:r w:rsidR="00F0451A">
        <w:rPr>
          <w:rFonts w:ascii="Times New Roman" w:hAnsi="Times New Roman" w:cs="Times New Roman"/>
          <w:sz w:val="24"/>
          <w:szCs w:val="24"/>
        </w:rPr>
        <w:t xml:space="preserve">, </w:t>
      </w:r>
      <w:r w:rsidR="00902527">
        <w:rPr>
          <w:rFonts w:ascii="Times New Roman" w:hAnsi="Times New Roman" w:cs="Times New Roman"/>
          <w:sz w:val="24"/>
          <w:szCs w:val="24"/>
        </w:rPr>
        <w:t xml:space="preserve">Giuseppe Martino, Marco </w:t>
      </w:r>
      <w:proofErr w:type="spellStart"/>
      <w:r w:rsidR="00902527">
        <w:rPr>
          <w:rFonts w:ascii="Times New Roman" w:hAnsi="Times New Roman" w:cs="Times New Roman"/>
          <w:sz w:val="24"/>
          <w:szCs w:val="24"/>
        </w:rPr>
        <w:t>Pezzuto</w:t>
      </w:r>
      <w:proofErr w:type="spellEnd"/>
      <w:r w:rsidR="00902527">
        <w:rPr>
          <w:rFonts w:ascii="Times New Roman" w:hAnsi="Times New Roman" w:cs="Times New Roman"/>
          <w:sz w:val="24"/>
          <w:szCs w:val="24"/>
        </w:rPr>
        <w:t>.</w:t>
      </w:r>
    </w:p>
    <w:p w:rsidR="00DF082F" w:rsidRPr="00B75FE3" w:rsidRDefault="004E76C4" w:rsidP="00B75F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segnale, infine, che l’attività </w:t>
      </w:r>
      <w:r w:rsidR="007C3B19">
        <w:rPr>
          <w:rFonts w:ascii="Times New Roman" w:hAnsi="Times New Roman" w:cs="Times New Roman"/>
          <w:sz w:val="24"/>
          <w:szCs w:val="24"/>
        </w:rPr>
        <w:t xml:space="preserve">di </w:t>
      </w:r>
      <w:r w:rsidR="00662B7C">
        <w:rPr>
          <w:rFonts w:ascii="Times New Roman" w:hAnsi="Times New Roman" w:cs="Times New Roman"/>
          <w:sz w:val="24"/>
          <w:szCs w:val="24"/>
        </w:rPr>
        <w:t xml:space="preserve">organizzazione e </w:t>
      </w:r>
      <w:r w:rsidR="007C3B19">
        <w:rPr>
          <w:rFonts w:ascii="Times New Roman" w:hAnsi="Times New Roman" w:cs="Times New Roman"/>
          <w:sz w:val="24"/>
          <w:szCs w:val="24"/>
        </w:rPr>
        <w:t xml:space="preserve">coordinamento </w:t>
      </w:r>
      <w:r w:rsidR="00662B7C">
        <w:rPr>
          <w:rFonts w:ascii="Times New Roman" w:hAnsi="Times New Roman" w:cs="Times New Roman"/>
          <w:sz w:val="24"/>
          <w:szCs w:val="24"/>
        </w:rPr>
        <w:t xml:space="preserve">scientifico del Corso è stata svolta dall’avv. Andrea </w:t>
      </w:r>
      <w:proofErr w:type="spellStart"/>
      <w:r w:rsidR="00662B7C">
        <w:rPr>
          <w:rFonts w:ascii="Times New Roman" w:hAnsi="Times New Roman" w:cs="Times New Roman"/>
          <w:sz w:val="24"/>
          <w:szCs w:val="24"/>
        </w:rPr>
        <w:t>Lanzilao</w:t>
      </w:r>
      <w:proofErr w:type="spellEnd"/>
      <w:r w:rsidR="005264F3">
        <w:rPr>
          <w:rFonts w:ascii="Times New Roman" w:hAnsi="Times New Roman" w:cs="Times New Roman"/>
          <w:sz w:val="24"/>
          <w:szCs w:val="24"/>
        </w:rPr>
        <w:t>,</w:t>
      </w:r>
      <w:r w:rsidR="00662B7C">
        <w:rPr>
          <w:rFonts w:ascii="Times New Roman" w:hAnsi="Times New Roman" w:cs="Times New Roman"/>
          <w:sz w:val="24"/>
          <w:szCs w:val="24"/>
        </w:rPr>
        <w:t xml:space="preserve"> co</w:t>
      </w:r>
      <w:r w:rsidR="00646040">
        <w:rPr>
          <w:rFonts w:ascii="Times New Roman" w:hAnsi="Times New Roman" w:cs="Times New Roman"/>
          <w:sz w:val="24"/>
          <w:szCs w:val="24"/>
        </w:rPr>
        <w:t>adiuvato</w:t>
      </w:r>
      <w:r w:rsidR="005264F3">
        <w:rPr>
          <w:rFonts w:ascii="Times New Roman" w:hAnsi="Times New Roman" w:cs="Times New Roman"/>
          <w:sz w:val="24"/>
          <w:szCs w:val="24"/>
        </w:rPr>
        <w:t xml:space="preserve"> </w:t>
      </w:r>
      <w:r w:rsidR="00646040">
        <w:rPr>
          <w:rFonts w:ascii="Times New Roman" w:hAnsi="Times New Roman" w:cs="Times New Roman"/>
          <w:sz w:val="24"/>
          <w:szCs w:val="24"/>
        </w:rPr>
        <w:t>da</w:t>
      </w:r>
      <w:r w:rsidR="005264F3">
        <w:rPr>
          <w:rFonts w:ascii="Times New Roman" w:hAnsi="Times New Roman" w:cs="Times New Roman"/>
          <w:sz w:val="24"/>
          <w:szCs w:val="24"/>
        </w:rPr>
        <w:t xml:space="preserve">l prof. avv. </w:t>
      </w:r>
      <w:r w:rsidR="005264F3" w:rsidRPr="00F0451A">
        <w:rPr>
          <w:rFonts w:ascii="Times New Roman" w:hAnsi="Times New Roman" w:cs="Times New Roman"/>
          <w:sz w:val="24"/>
          <w:szCs w:val="24"/>
        </w:rPr>
        <w:t>Fernando Greco</w:t>
      </w:r>
      <w:r w:rsidR="005264F3">
        <w:rPr>
          <w:rFonts w:ascii="Times New Roman" w:hAnsi="Times New Roman" w:cs="Times New Roman"/>
          <w:sz w:val="24"/>
          <w:szCs w:val="24"/>
        </w:rPr>
        <w:t xml:space="preserve">, </w:t>
      </w:r>
      <w:r w:rsidR="00646040">
        <w:rPr>
          <w:rFonts w:ascii="Times New Roman" w:hAnsi="Times New Roman" w:cs="Times New Roman"/>
          <w:sz w:val="24"/>
          <w:szCs w:val="24"/>
        </w:rPr>
        <w:t>da</w:t>
      </w:r>
      <w:r w:rsidR="005264F3">
        <w:rPr>
          <w:rFonts w:ascii="Times New Roman" w:hAnsi="Times New Roman" w:cs="Times New Roman"/>
          <w:sz w:val="24"/>
          <w:szCs w:val="24"/>
        </w:rPr>
        <w:t xml:space="preserve">l prof. avv. </w:t>
      </w:r>
      <w:r w:rsidR="005264F3" w:rsidRPr="00F0451A">
        <w:rPr>
          <w:rFonts w:ascii="Times New Roman" w:hAnsi="Times New Roman" w:cs="Times New Roman"/>
          <w:sz w:val="24"/>
          <w:szCs w:val="24"/>
        </w:rPr>
        <w:t>Francesco Porcari</w:t>
      </w:r>
      <w:r w:rsidR="005264F3">
        <w:rPr>
          <w:rFonts w:ascii="Times New Roman" w:hAnsi="Times New Roman" w:cs="Times New Roman"/>
          <w:sz w:val="24"/>
          <w:szCs w:val="24"/>
        </w:rPr>
        <w:t xml:space="preserve"> e d</w:t>
      </w:r>
      <w:r w:rsidR="00646040">
        <w:rPr>
          <w:rFonts w:ascii="Times New Roman" w:hAnsi="Times New Roman" w:cs="Times New Roman"/>
          <w:sz w:val="24"/>
          <w:szCs w:val="24"/>
        </w:rPr>
        <w:t>a</w:t>
      </w:r>
      <w:r w:rsidR="005264F3">
        <w:rPr>
          <w:rFonts w:ascii="Times New Roman" w:hAnsi="Times New Roman" w:cs="Times New Roman"/>
          <w:sz w:val="24"/>
          <w:szCs w:val="24"/>
        </w:rPr>
        <w:t>ll’avv. Fernando Amoroso</w:t>
      </w:r>
      <w:r w:rsidR="009C339A">
        <w:rPr>
          <w:rFonts w:ascii="Times New Roman" w:hAnsi="Times New Roman" w:cs="Times New Roman"/>
          <w:sz w:val="24"/>
          <w:szCs w:val="24"/>
        </w:rPr>
        <w:t>,</w:t>
      </w:r>
      <w:r w:rsidR="005264F3">
        <w:rPr>
          <w:rFonts w:ascii="Times New Roman" w:hAnsi="Times New Roman" w:cs="Times New Roman"/>
          <w:sz w:val="24"/>
          <w:szCs w:val="24"/>
        </w:rPr>
        <w:t xml:space="preserve"> per</w:t>
      </w:r>
      <w:r w:rsidR="00646040">
        <w:rPr>
          <w:rFonts w:ascii="Times New Roman" w:hAnsi="Times New Roman" w:cs="Times New Roman"/>
          <w:sz w:val="24"/>
          <w:szCs w:val="24"/>
        </w:rPr>
        <w:t xml:space="preserve"> diritto e procedura civile</w:t>
      </w:r>
      <w:r w:rsidR="009C339A">
        <w:rPr>
          <w:rFonts w:ascii="Times New Roman" w:hAnsi="Times New Roman" w:cs="Times New Roman"/>
          <w:sz w:val="24"/>
          <w:szCs w:val="24"/>
        </w:rPr>
        <w:t>,</w:t>
      </w:r>
      <w:r w:rsidR="00646040">
        <w:rPr>
          <w:rFonts w:ascii="Times New Roman" w:hAnsi="Times New Roman" w:cs="Times New Roman"/>
          <w:sz w:val="24"/>
          <w:szCs w:val="24"/>
        </w:rPr>
        <w:t xml:space="preserve"> e da</w:t>
      </w:r>
      <w:r w:rsidR="005264F3">
        <w:rPr>
          <w:rFonts w:ascii="Times New Roman" w:hAnsi="Times New Roman" w:cs="Times New Roman"/>
          <w:sz w:val="24"/>
          <w:szCs w:val="24"/>
        </w:rPr>
        <w:t xml:space="preserve">ll’avv. </w:t>
      </w:r>
      <w:r w:rsidR="00646040">
        <w:rPr>
          <w:rFonts w:ascii="Times New Roman" w:hAnsi="Times New Roman" w:cs="Times New Roman"/>
          <w:sz w:val="24"/>
          <w:szCs w:val="24"/>
        </w:rPr>
        <w:t>Viola Messa, dal prof. Rossano Adorno e da</w:t>
      </w:r>
      <w:r w:rsidR="005264F3">
        <w:rPr>
          <w:rFonts w:ascii="Times New Roman" w:hAnsi="Times New Roman" w:cs="Times New Roman"/>
          <w:sz w:val="24"/>
          <w:szCs w:val="24"/>
        </w:rPr>
        <w:t>ll’avv. Stefano De Francesco per diritto e procedura penale.</w:t>
      </w:r>
    </w:p>
    <w:sectPr w:rsidR="00DF082F" w:rsidRPr="00B75FE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A6" w:rsidRDefault="00725DA6" w:rsidP="00B75FE3">
      <w:pPr>
        <w:spacing w:after="0" w:line="240" w:lineRule="auto"/>
      </w:pPr>
      <w:r>
        <w:separator/>
      </w:r>
    </w:p>
  </w:endnote>
  <w:endnote w:type="continuationSeparator" w:id="0">
    <w:p w:rsidR="00725DA6" w:rsidRDefault="00725DA6" w:rsidP="00B7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A6" w:rsidRDefault="00725DA6" w:rsidP="00B75FE3">
      <w:pPr>
        <w:spacing w:after="0" w:line="240" w:lineRule="auto"/>
      </w:pPr>
      <w:r>
        <w:separator/>
      </w:r>
    </w:p>
  </w:footnote>
  <w:footnote w:type="continuationSeparator" w:id="0">
    <w:p w:rsidR="00725DA6" w:rsidRDefault="00725DA6" w:rsidP="00B7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E3" w:rsidRDefault="00B75FE3">
    <w:pPr>
      <w:pStyle w:val="Intestazione"/>
    </w:pPr>
  </w:p>
  <w:p w:rsidR="00B75FE3" w:rsidRDefault="00B75F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57"/>
    <w:rsid w:val="001D3448"/>
    <w:rsid w:val="00283083"/>
    <w:rsid w:val="002F5A21"/>
    <w:rsid w:val="00471468"/>
    <w:rsid w:val="004E76C4"/>
    <w:rsid w:val="005264F3"/>
    <w:rsid w:val="005A3641"/>
    <w:rsid w:val="00646040"/>
    <w:rsid w:val="00662B7C"/>
    <w:rsid w:val="0067786D"/>
    <w:rsid w:val="006B46E5"/>
    <w:rsid w:val="006F35ED"/>
    <w:rsid w:val="00725DA6"/>
    <w:rsid w:val="007C3B19"/>
    <w:rsid w:val="0081017E"/>
    <w:rsid w:val="00860158"/>
    <w:rsid w:val="008E72EE"/>
    <w:rsid w:val="00902527"/>
    <w:rsid w:val="00952BA5"/>
    <w:rsid w:val="00967175"/>
    <w:rsid w:val="00992E4D"/>
    <w:rsid w:val="009C06FB"/>
    <w:rsid w:val="009C339A"/>
    <w:rsid w:val="009E02FE"/>
    <w:rsid w:val="00A6528B"/>
    <w:rsid w:val="00AD4A57"/>
    <w:rsid w:val="00B72A03"/>
    <w:rsid w:val="00B75FE3"/>
    <w:rsid w:val="00BE07C3"/>
    <w:rsid w:val="00C934D9"/>
    <w:rsid w:val="00D1203A"/>
    <w:rsid w:val="00DE3BBD"/>
    <w:rsid w:val="00DF082F"/>
    <w:rsid w:val="00DF54B7"/>
    <w:rsid w:val="00EB3181"/>
    <w:rsid w:val="00F0451A"/>
    <w:rsid w:val="00F26140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581AF-9776-4140-A2DA-C39EAE7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5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FE3"/>
  </w:style>
  <w:style w:type="paragraph" w:styleId="Pidipagina">
    <w:name w:val="footer"/>
    <w:basedOn w:val="Normale"/>
    <w:link w:val="PidipaginaCarattere"/>
    <w:uiPriority w:val="99"/>
    <w:unhideWhenUsed/>
    <w:rsid w:val="00B75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F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ordavvlr22</cp:lastModifiedBy>
  <cp:revision>2</cp:revision>
  <cp:lastPrinted>2018-07-19T09:21:00Z</cp:lastPrinted>
  <dcterms:created xsi:type="dcterms:W3CDTF">2018-07-19T09:25:00Z</dcterms:created>
  <dcterms:modified xsi:type="dcterms:W3CDTF">2018-07-19T09:25:00Z</dcterms:modified>
</cp:coreProperties>
</file>