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F2" w:rsidRDefault="002C4E5D" w:rsidP="002C4E5D">
      <w:pPr>
        <w:jc w:val="center"/>
        <w:rPr>
          <w:sz w:val="36"/>
        </w:rPr>
      </w:pPr>
      <w:r w:rsidRPr="002C4E5D">
        <w:rPr>
          <w:sz w:val="36"/>
        </w:rPr>
        <w:t>TRIBUNALE DI LECCE</w:t>
      </w:r>
    </w:p>
    <w:p w:rsidR="00997F81" w:rsidRDefault="00997F81" w:rsidP="002C4E5D">
      <w:pPr>
        <w:spacing w:after="0"/>
        <w:rPr>
          <w:sz w:val="28"/>
        </w:rPr>
      </w:pPr>
      <w:r w:rsidRPr="00997F81">
        <w:rPr>
          <w:noProof/>
          <w:sz w:val="2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6FAD3" wp14:editId="65F13882">
                <wp:simplePos x="0" y="0"/>
                <wp:positionH relativeFrom="column">
                  <wp:posOffset>3769987</wp:posOffset>
                </wp:positionH>
                <wp:positionV relativeFrom="paragraph">
                  <wp:posOffset>140335</wp:posOffset>
                </wp:positionV>
                <wp:extent cx="2360930" cy="1404620"/>
                <wp:effectExtent l="0" t="0" r="28575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5D" w:rsidRPr="00997F81" w:rsidRDefault="002C4E5D" w:rsidP="002C4E5D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  <w:r w:rsidRPr="00997F81">
                              <w:rPr>
                                <w:sz w:val="28"/>
                              </w:rPr>
                              <w:t>Giudice Dr. Guarini</w:t>
                            </w:r>
                          </w:p>
                          <w:p w:rsidR="002C4E5D" w:rsidRPr="00997F81" w:rsidRDefault="002C4E5D" w:rsidP="002C4E5D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  <w:r w:rsidRPr="00997F81">
                              <w:rPr>
                                <w:sz w:val="28"/>
                              </w:rPr>
                              <w:t>Prima sezione Penale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A6FAD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6.85pt;margin-top:11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" strokecolor="white [3212]">
                <v:textbox style="mso-fit-shape-to-text:t">
                  <w:txbxContent>
                    <w:p w:rsidR="002C4E5D" w:rsidRPr="00997F81" w:rsidRDefault="002C4E5D" w:rsidP="002C4E5D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  <w:r w:rsidRPr="00997F81">
                        <w:rPr>
                          <w:sz w:val="28"/>
                        </w:rPr>
                        <w:t>Giudice Dr. Guarini</w:t>
                      </w:r>
                    </w:p>
                    <w:p w:rsidR="002C4E5D" w:rsidRPr="00997F81" w:rsidRDefault="002C4E5D" w:rsidP="002C4E5D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  <w:r w:rsidRPr="00997F81">
                        <w:rPr>
                          <w:sz w:val="28"/>
                        </w:rPr>
                        <w:t>Prima sezione Penale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4E5D" w:rsidRPr="00997F81" w:rsidRDefault="002C4E5D" w:rsidP="002C4E5D">
      <w:pPr>
        <w:spacing w:after="0"/>
        <w:rPr>
          <w:b/>
          <w:sz w:val="28"/>
        </w:rPr>
      </w:pPr>
      <w:r w:rsidRPr="00997F81">
        <w:rPr>
          <w:sz w:val="28"/>
        </w:rPr>
        <w:t xml:space="preserve">Udienza del </w:t>
      </w:r>
      <w:r w:rsidRPr="00997F81">
        <w:rPr>
          <w:b/>
          <w:sz w:val="28"/>
        </w:rPr>
        <w:t>19/03/2020</w:t>
      </w:r>
    </w:p>
    <w:p w:rsidR="002C4E5D" w:rsidRPr="00997F81" w:rsidRDefault="002C4E5D" w:rsidP="002C4E5D">
      <w:pPr>
        <w:spacing w:after="0"/>
        <w:rPr>
          <w:b/>
          <w:sz w:val="28"/>
        </w:rPr>
      </w:pPr>
      <w:r w:rsidRPr="00997F81">
        <w:rPr>
          <w:sz w:val="28"/>
        </w:rPr>
        <w:t xml:space="preserve">Si rinvia l’intera udienza al </w:t>
      </w:r>
      <w:r w:rsidRPr="00997F81">
        <w:rPr>
          <w:b/>
          <w:sz w:val="28"/>
        </w:rPr>
        <w:t>30/11/2020</w:t>
      </w:r>
    </w:p>
    <w:p w:rsidR="002C4E5D" w:rsidRDefault="002C4E5D" w:rsidP="002C4E5D">
      <w:pPr>
        <w:spacing w:after="0"/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C4E5D" w:rsidTr="002C4E5D">
        <w:tc>
          <w:tcPr>
            <w:tcW w:w="4814" w:type="dxa"/>
          </w:tcPr>
          <w:p w:rsidR="002C4E5D" w:rsidRDefault="002C4E5D" w:rsidP="002C4E5D">
            <w:pPr>
              <w:rPr>
                <w:sz w:val="24"/>
              </w:rPr>
            </w:pPr>
            <w:r w:rsidRPr="002C4E5D">
              <w:rPr>
                <w:sz w:val="32"/>
              </w:rPr>
              <w:t>RGT</w:t>
            </w:r>
          </w:p>
        </w:tc>
        <w:tc>
          <w:tcPr>
            <w:tcW w:w="4814" w:type="dxa"/>
          </w:tcPr>
          <w:p w:rsidR="002C4E5D" w:rsidRDefault="002C4E5D" w:rsidP="002C4E5D">
            <w:pPr>
              <w:rPr>
                <w:sz w:val="24"/>
              </w:rPr>
            </w:pPr>
            <w:r w:rsidRPr="002C4E5D">
              <w:rPr>
                <w:sz w:val="32"/>
              </w:rPr>
              <w:t>RGNR</w:t>
            </w:r>
          </w:p>
        </w:tc>
      </w:tr>
      <w:tr w:rsidR="002C4E5D" w:rsidTr="002C4E5D">
        <w:tc>
          <w:tcPr>
            <w:tcW w:w="4814" w:type="dxa"/>
          </w:tcPr>
          <w:p w:rsidR="002C4E5D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2018/2645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2019/3446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2019/3516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2019/2268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2019/3443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2018/1755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2019/435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2019/1245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2019/3792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2019/3447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2019/3157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2019/3450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2019/970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2014/2520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2019/3513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2018/299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2018/2799</w:t>
            </w:r>
          </w:p>
          <w:p w:rsidR="003741A6" w:rsidRDefault="003741A6" w:rsidP="002C4E5D">
            <w:pPr>
              <w:rPr>
                <w:sz w:val="24"/>
              </w:rPr>
            </w:pPr>
            <w:r>
              <w:rPr>
                <w:sz w:val="24"/>
              </w:rPr>
              <w:t>2018/</w:t>
            </w:r>
            <w:r w:rsidR="0005112C">
              <w:rPr>
                <w:sz w:val="24"/>
              </w:rPr>
              <w:t>344</w:t>
            </w:r>
          </w:p>
        </w:tc>
        <w:tc>
          <w:tcPr>
            <w:tcW w:w="4814" w:type="dxa"/>
          </w:tcPr>
          <w:p w:rsidR="002C4E5D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2016/8137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2017/10926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2017/8336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2018/1289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2015/10217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2015/6872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2016/9889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2018/1301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2017/6484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2017/8465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2018/6319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2018/2454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2017/7751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2013/26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2016/13241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2015/7540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2014/9941</w:t>
            </w:r>
          </w:p>
          <w:p w:rsidR="0005112C" w:rsidRDefault="0005112C" w:rsidP="002C4E5D">
            <w:pPr>
              <w:rPr>
                <w:sz w:val="24"/>
              </w:rPr>
            </w:pPr>
            <w:r>
              <w:rPr>
                <w:sz w:val="24"/>
              </w:rPr>
              <w:t>2014/10500</w:t>
            </w:r>
          </w:p>
        </w:tc>
      </w:tr>
    </w:tbl>
    <w:p w:rsidR="002C4E5D" w:rsidRPr="002C4E5D" w:rsidRDefault="002C4E5D" w:rsidP="002C4E5D">
      <w:pPr>
        <w:spacing w:after="0"/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</w:p>
    <w:sectPr w:rsidR="002C4E5D" w:rsidRPr="002C4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5D"/>
    <w:rsid w:val="0005112C"/>
    <w:rsid w:val="00265948"/>
    <w:rsid w:val="002C4E5D"/>
    <w:rsid w:val="003741A6"/>
    <w:rsid w:val="00997F81"/>
    <w:rsid w:val="00E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CB14"/>
  <w15:chartTrackingRefBased/>
  <w15:docId w15:val="{75472E5A-F03C-44B2-B2BB-270F5514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C4E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2020-03-18T15:29:00Z</dcterms:created>
  <dcterms:modified xsi:type="dcterms:W3CDTF">2020-03-18T16:07:00Z</dcterms:modified>
</cp:coreProperties>
</file>