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5C" w:rsidRDefault="00166C5C" w:rsidP="00166C5C">
      <w:pPr>
        <w:widowControl w:val="0"/>
        <w:rPr>
          <w:rFonts w:ascii="Courier New" w:hAnsi="Courier New" w:cs="Courier New"/>
          <w:lang w:val="en-GB"/>
        </w:rPr>
      </w:pPr>
    </w:p>
    <w:p w:rsidR="00166C5C" w:rsidRDefault="00166C5C" w:rsidP="00166C5C">
      <w:pPr>
        <w:widowControl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428625" cy="4762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5C" w:rsidRPr="00073094" w:rsidRDefault="00166C5C" w:rsidP="00166C5C">
      <w:pPr>
        <w:pStyle w:val="Didascalia"/>
        <w:rPr>
          <w:rFonts w:ascii="Times New Roman" w:hAnsi="Times New Roman" w:cs="Times New Roman"/>
          <w:sz w:val="28"/>
          <w:szCs w:val="28"/>
        </w:rPr>
      </w:pPr>
      <w:r w:rsidRPr="00073094">
        <w:rPr>
          <w:rFonts w:ascii="Times New Roman" w:hAnsi="Times New Roman" w:cs="Times New Roman"/>
          <w:sz w:val="28"/>
          <w:szCs w:val="28"/>
        </w:rPr>
        <w:t>TRIBUNALE DI SORVEGLIANZA DI LECCE</w:t>
      </w:r>
    </w:p>
    <w:p w:rsidR="00166C5C" w:rsidRPr="00073094" w:rsidRDefault="00166C5C" w:rsidP="00166C5C">
      <w:pPr>
        <w:widowControl w:val="0"/>
        <w:jc w:val="center"/>
        <w:rPr>
          <w:rFonts w:ascii="BookmanOldStyle" w:hAnsi="BookmanOldStyle" w:cs="BookmanOldStyle"/>
          <w:sz w:val="14"/>
          <w:szCs w:val="14"/>
        </w:rPr>
      </w:pPr>
    </w:p>
    <w:p w:rsidR="00166C5C" w:rsidRDefault="00166C5C" w:rsidP="00166C5C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 w:rsidR="00166C5C" w:rsidRDefault="00166C5C" w:rsidP="00166C5C">
      <w:pPr>
        <w:widowControl w:val="0"/>
        <w:jc w:val="center"/>
        <w:rPr>
          <w:rFonts w:ascii="BookmanOldStyle" w:hAnsi="BookmanOldStyle" w:cs="BookmanOldStyle"/>
          <w:sz w:val="14"/>
          <w:szCs w:val="14"/>
        </w:rPr>
      </w:pPr>
    </w:p>
    <w:p w:rsidR="00166C5C" w:rsidRDefault="00166C5C" w:rsidP="00166C5C">
      <w:pPr>
        <w:ind w:right="-57"/>
        <w:jc w:val="center"/>
        <w:rPr>
          <w:rFonts w:ascii="Times New Roman" w:hAnsi="Times New Roman" w:cs="Times New Roman"/>
          <w:b/>
          <w:bCs/>
        </w:rPr>
      </w:pPr>
    </w:p>
    <w:p w:rsidR="00166C5C" w:rsidRDefault="00166C5C" w:rsidP="00166C5C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PROCEDIMENTI FISSATI ALL'UDIENZA DEL </w:t>
      </w:r>
      <w:r>
        <w:rPr>
          <w:rFonts w:ascii="Times New Roman" w:hAnsi="Times New Roman" w:cs="Times New Roman"/>
          <w:sz w:val="22"/>
          <w:szCs w:val="22"/>
        </w:rPr>
        <w:t>15-03-2016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166C5C" w:rsidRDefault="00166C5C" w:rsidP="00166C5C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166C5C" w:rsidRPr="00A248EC" w:rsidRDefault="00166C5C" w:rsidP="00166C5C">
      <w:pPr>
        <w:rPr>
          <w:b/>
          <w:sz w:val="28"/>
          <w:szCs w:val="28"/>
          <w:u w:val="single"/>
        </w:rPr>
      </w:pPr>
      <w:r w:rsidRPr="00A248EC">
        <w:rPr>
          <w:b/>
          <w:bCs/>
          <w:sz w:val="28"/>
          <w:szCs w:val="28"/>
          <w:u w:val="single"/>
        </w:rPr>
        <w:t xml:space="preserve">Assegnati al </w:t>
      </w:r>
      <w:proofErr w:type="gramStart"/>
      <w:r w:rsidRPr="00A248EC">
        <w:rPr>
          <w:b/>
          <w:bCs/>
          <w:sz w:val="28"/>
          <w:szCs w:val="28"/>
          <w:u w:val="single"/>
        </w:rPr>
        <w:t>Magistrato:</w:t>
      </w:r>
      <w:r w:rsidRPr="00A248EC">
        <w:rPr>
          <w:b/>
          <w:bCs/>
          <w:sz w:val="28"/>
          <w:szCs w:val="28"/>
          <w:u w:val="single"/>
        </w:rPr>
        <w:tab/>
      </w:r>
      <w:proofErr w:type="gramEnd"/>
      <w:r w:rsidRPr="00A248EC">
        <w:rPr>
          <w:b/>
          <w:sz w:val="28"/>
          <w:szCs w:val="28"/>
          <w:u w:val="single"/>
        </w:rPr>
        <w:t>DE LECCE MICHELA</w:t>
      </w:r>
      <w:bookmarkStart w:id="0" w:name="_GoBack"/>
      <w:bookmarkEnd w:id="0"/>
    </w:p>
    <w:p w:rsidR="00A248EC" w:rsidRPr="00A248EC" w:rsidRDefault="00A248EC" w:rsidP="00166C5C">
      <w:pPr>
        <w:rPr>
          <w:b/>
          <w:sz w:val="28"/>
          <w:szCs w:val="28"/>
          <w:u w:val="single"/>
        </w:rPr>
      </w:pPr>
      <w:r w:rsidRPr="00A248EC">
        <w:rPr>
          <w:b/>
          <w:sz w:val="28"/>
          <w:szCs w:val="28"/>
          <w:u w:val="single"/>
        </w:rPr>
        <w:t>Verranno tratti a partire dalle ore 09.30</w:t>
      </w:r>
    </w:p>
    <w:p w:rsidR="00166C5C" w:rsidRPr="00A248EC" w:rsidRDefault="00166C5C" w:rsidP="00166C5C">
      <w:pPr>
        <w:rPr>
          <w:b/>
          <w:sz w:val="28"/>
          <w:szCs w:val="28"/>
          <w:u w:val="singl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88"/>
        <w:gridCol w:w="2126"/>
        <w:gridCol w:w="3402"/>
      </w:tblGrid>
      <w:tr w:rsidR="00166C5C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Anno/Progressivo Procedimento SIUS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Difensori</w:t>
            </w:r>
          </w:p>
        </w:tc>
        <w:tc>
          <w:tcPr>
            <w:tcW w:w="3402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Oggetti 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relativi esiti</w:t>
            </w:r>
          </w:p>
        </w:tc>
      </w:tr>
      <w:tr w:rsidR="00166C5C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2012/416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PALAMA BIAGIO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SALVATORE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66C5C" w:rsidRPr="00073094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2016/110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CONTE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DIMITRY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LEO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UMBERTO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Reclamo per Liberazione Anticipata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- Reclamo su Liberazione Anticipata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66C5C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2012/406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ANGELELLI MARIO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ANTONIO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ROMA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66C5C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2012/339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DELL'ATTI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DAVID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66C5C" w:rsidRPr="00073094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2012/480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RIZZO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PAOLO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66C5C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2012/866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BELTRAMI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LAURA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66C5C" w:rsidRPr="00073094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2012/807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CORVAGLIA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LUIGI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66C5C" w:rsidRPr="00073094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2012/793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CAROLI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NICOLA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LECCE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66C5C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2012/1136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QUARTA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ALBINO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66C5C" w:rsidRPr="00073094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2012/780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Difensore d'ufficio: Avv. LAPADULA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FRANCESCO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66C5C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2012/1305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MASTROLIA MARIA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GABRIELLA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66C5C" w:rsidRPr="00073094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2012/953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NASTARI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ORESTE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66C5C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2012/975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DE CRISTOFARO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ANGELA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PALMISANO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ROBERTO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66C5C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2012/976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Difensore d'ufficio: Avv. ASSANTI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COSIMO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66C5C" w:rsidRPr="00073094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2012/1153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DELEONARDIS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COSIMO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66C5C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2012/1322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GARZIA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GIOVANNI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66C5C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2012/1332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Difensore d'ufficio: Avv. CAMPANELLA MARIA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ANTONIETTA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66C5C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2012/1151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SAVOIA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ANTONIO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DEL FORO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MARINA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lastRenderedPageBreak/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66C5C" w:rsidRPr="00073094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2012/1194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RIZZELLO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LORENZO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66C5C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2012/1135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SICILIA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ERNESTINA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66C5C" w:rsidRPr="00073094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2012/1073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MASTROLEO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GIACINTO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66C5C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2012/898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CAMPANELLI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SALVATORE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BARI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66C5C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2012/1079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DEI LAZZARETTI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GIANCARLO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66C5C" w:rsidTr="00166C5C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2012/888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126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ROMANO </w:t>
            </w:r>
            <w:proofErr w:type="gramStart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>GIUSEPPE  -</w:t>
            </w:r>
            <w:proofErr w:type="gramEnd"/>
            <w:r w:rsidRPr="0007309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402" w:type="dxa"/>
          </w:tcPr>
          <w:p w:rsidR="00166C5C" w:rsidRDefault="00166C5C" w:rsidP="00D82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5C" w:rsidRPr="00073094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73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0730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</w:tbl>
    <w:p w:rsidR="00166C5C" w:rsidRDefault="00166C5C" w:rsidP="00166C5C">
      <w:pPr>
        <w:widowControl w:val="0"/>
        <w:rPr>
          <w:rFonts w:ascii="Courier New" w:hAnsi="Courier New" w:cs="Courier New"/>
          <w:lang w:val="en-GB"/>
        </w:rPr>
      </w:pPr>
    </w:p>
    <w:p w:rsidR="00B921E6" w:rsidRDefault="00B921E6"/>
    <w:sectPr w:rsidR="00B921E6" w:rsidSect="00166C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6A"/>
    <w:rsid w:val="00166C5C"/>
    <w:rsid w:val="0032436A"/>
    <w:rsid w:val="00A248EC"/>
    <w:rsid w:val="00B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B3F5F-7D43-4354-BE06-AF96B141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6C5C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rsid w:val="00166C5C"/>
    <w:pPr>
      <w:ind w:right="-56"/>
      <w:jc w:val="center"/>
    </w:pPr>
    <w:rPr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3</cp:revision>
  <dcterms:created xsi:type="dcterms:W3CDTF">2016-03-10T11:11:00Z</dcterms:created>
  <dcterms:modified xsi:type="dcterms:W3CDTF">2016-03-10T11:13:00Z</dcterms:modified>
</cp:coreProperties>
</file>