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AB" w:rsidRPr="003876AB" w:rsidRDefault="003876AB" w:rsidP="003876AB">
      <w:pPr>
        <w:tabs>
          <w:tab w:val="left" w:pos="3686"/>
        </w:tabs>
        <w:ind w:right="1274"/>
        <w:jc w:val="center"/>
        <w:rPr>
          <w:sz w:val="28"/>
          <w:szCs w:val="28"/>
        </w:rPr>
      </w:pPr>
      <w:r w:rsidRPr="003876AB">
        <w:rPr>
          <w:sz w:val="28"/>
          <w:szCs w:val="28"/>
        </w:rPr>
        <w:t xml:space="preserve">       </w:t>
      </w:r>
      <w:r w:rsidRPr="003876AB">
        <w:rPr>
          <w:noProof/>
          <w:sz w:val="28"/>
          <w:szCs w:val="28"/>
        </w:rPr>
        <w:drawing>
          <wp:inline distT="0" distB="0" distL="0" distR="0">
            <wp:extent cx="457200" cy="504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6AB">
        <w:rPr>
          <w:sz w:val="28"/>
          <w:szCs w:val="28"/>
        </w:rPr>
        <w:t xml:space="preserve">                                                      </w:t>
      </w:r>
    </w:p>
    <w:p w:rsidR="003876AB" w:rsidRPr="003876AB" w:rsidRDefault="003876AB" w:rsidP="003876AB">
      <w:pPr>
        <w:tabs>
          <w:tab w:val="left" w:pos="3686"/>
        </w:tabs>
        <w:ind w:right="850"/>
        <w:jc w:val="center"/>
        <w:rPr>
          <w:b/>
          <w:sz w:val="28"/>
          <w:szCs w:val="28"/>
        </w:rPr>
      </w:pPr>
      <w:r w:rsidRPr="003876AB">
        <w:rPr>
          <w:b/>
          <w:sz w:val="28"/>
          <w:szCs w:val="28"/>
        </w:rPr>
        <w:t xml:space="preserve">     CORTE </w:t>
      </w:r>
      <w:proofErr w:type="spellStart"/>
      <w:r w:rsidRPr="003876AB">
        <w:rPr>
          <w:b/>
          <w:sz w:val="28"/>
          <w:szCs w:val="28"/>
        </w:rPr>
        <w:t>DI</w:t>
      </w:r>
      <w:proofErr w:type="spellEnd"/>
      <w:r w:rsidRPr="003876AB">
        <w:rPr>
          <w:b/>
          <w:sz w:val="28"/>
          <w:szCs w:val="28"/>
        </w:rPr>
        <w:t xml:space="preserve"> APPELLO </w:t>
      </w:r>
      <w:proofErr w:type="spellStart"/>
      <w:r w:rsidRPr="003876AB">
        <w:rPr>
          <w:b/>
          <w:sz w:val="28"/>
          <w:szCs w:val="28"/>
        </w:rPr>
        <w:t>DI</w:t>
      </w:r>
      <w:proofErr w:type="spellEnd"/>
      <w:r w:rsidRPr="003876AB">
        <w:rPr>
          <w:b/>
          <w:sz w:val="28"/>
          <w:szCs w:val="28"/>
        </w:rPr>
        <w:t xml:space="preserve"> LECCE</w:t>
      </w:r>
    </w:p>
    <w:p w:rsidR="003876AB" w:rsidRPr="003876AB" w:rsidRDefault="003876AB" w:rsidP="003876AB">
      <w:pPr>
        <w:pStyle w:val="Titolo4"/>
        <w:rPr>
          <w:i w:val="0"/>
          <w:sz w:val="28"/>
          <w:szCs w:val="28"/>
        </w:rPr>
      </w:pPr>
      <w:r w:rsidRPr="003876AB">
        <w:rPr>
          <w:i w:val="0"/>
          <w:sz w:val="28"/>
          <w:szCs w:val="28"/>
        </w:rPr>
        <w:t xml:space="preserve">     SEZIONE LAVORO</w:t>
      </w:r>
    </w:p>
    <w:p w:rsidR="003876AB" w:rsidRPr="003876AB" w:rsidRDefault="003876AB" w:rsidP="003876AB">
      <w:pPr>
        <w:rPr>
          <w:sz w:val="28"/>
          <w:szCs w:val="28"/>
        </w:rPr>
      </w:pPr>
      <w:r w:rsidRPr="003876A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</w:t>
      </w:r>
      <w:r w:rsidRPr="003876AB">
        <w:rPr>
          <w:sz w:val="28"/>
          <w:szCs w:val="28"/>
        </w:rPr>
        <w:t xml:space="preserve">  _________________________________</w:t>
      </w:r>
    </w:p>
    <w:p w:rsidR="003876AB" w:rsidRPr="003876AB" w:rsidRDefault="003876AB" w:rsidP="003876AB">
      <w:pPr>
        <w:rPr>
          <w:sz w:val="28"/>
          <w:szCs w:val="28"/>
        </w:rPr>
      </w:pPr>
    </w:p>
    <w:p w:rsidR="003876AB" w:rsidRDefault="003876AB" w:rsidP="003876AB">
      <w:pPr>
        <w:ind w:firstLine="708"/>
        <w:jc w:val="both"/>
        <w:rPr>
          <w:sz w:val="28"/>
          <w:szCs w:val="28"/>
        </w:rPr>
      </w:pPr>
      <w:r w:rsidRPr="003876AB">
        <w:rPr>
          <w:sz w:val="28"/>
          <w:szCs w:val="28"/>
        </w:rPr>
        <w:t>Le cause</w:t>
      </w:r>
      <w:r>
        <w:rPr>
          <w:sz w:val="28"/>
          <w:szCs w:val="28"/>
        </w:rPr>
        <w:t xml:space="preserve"> assegnate al dr Sergio De </w:t>
      </w:r>
      <w:proofErr w:type="spellStart"/>
      <w:r>
        <w:rPr>
          <w:sz w:val="28"/>
          <w:szCs w:val="28"/>
        </w:rPr>
        <w:t>Bartolomeis</w:t>
      </w:r>
      <w:proofErr w:type="spellEnd"/>
      <w:r>
        <w:rPr>
          <w:sz w:val="28"/>
          <w:szCs w:val="28"/>
        </w:rPr>
        <w:t xml:space="preserve"> fissate per il 24 giugno 2016 (giorno nel quale fruirà di congedo ordinario), vengono rinviate e riassegnate nel seguente modo: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5021/11 dr.ssa </w:t>
      </w:r>
      <w:proofErr w:type="spellStart"/>
      <w:r>
        <w:rPr>
          <w:sz w:val="28"/>
          <w:szCs w:val="28"/>
        </w:rPr>
        <w:t>Zingrillo</w:t>
      </w:r>
      <w:proofErr w:type="spellEnd"/>
      <w:r>
        <w:rPr>
          <w:sz w:val="28"/>
          <w:szCs w:val="28"/>
        </w:rPr>
        <w:t xml:space="preserve"> (Giudice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>.) rinvio al 12.07.16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1618/12     “            “                                “         12.07.16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781/13       “            “                                “         07.10.16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801/13       “            “                                “         07.10.16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1387/13     “            “                                “         07.10.16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1393/13     “            “                                “         07.10.16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2496/13     “            “                                “         07.10.16</w:t>
      </w:r>
    </w:p>
    <w:p w:rsidR="003876AB" w:rsidRDefault="003876AB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2546/13     “            “                                “        </w:t>
      </w:r>
      <w:r w:rsidR="008C71A3">
        <w:rPr>
          <w:sz w:val="28"/>
          <w:szCs w:val="28"/>
        </w:rPr>
        <w:t xml:space="preserve"> 21.10.16</w:t>
      </w:r>
    </w:p>
    <w:p w:rsidR="008C71A3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226/14       “            “                                “         21.10.16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298/14       “            “                                “         21.10.16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1010/14     “            “                                “         16.12.16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1150/14     “            “                                “         07.10.16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1174/14     “            “                                “         21.10.16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1178/14     “            “                                “         18.11.16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1595/14     “            “                                “         16.12.16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1823/14     “            “                                “         18.11.16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1832/14     “            “                                “         18.11.16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1868/14     “            “                                “         18.11.16</w:t>
      </w:r>
    </w:p>
    <w:p w:rsidR="00A54BA5" w:rsidRDefault="00A54BA5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19/15         “            “                                “         18.11.16</w:t>
      </w:r>
    </w:p>
    <w:p w:rsidR="00A54BA5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86/15         “            “                                “         28.11.16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134/15       “            “                                “         25.11.16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138/15       “            “                                “         25.11.16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164/15       “            “                                “         25.11.16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173/15       “            “                                “         25.11.16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181/15       “            “                                “         25.11.16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190/15       “            “                                “         25.11.16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192/15       “            “                                “         16.12.16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203/15       “            “                                “         16.12.16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760/12 dr Sergio De BARTOLOMEIS rinvio al  05.07.16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2831/12     “             “                               “          05.07.16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14/13         “             “                               “          05.07.16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1095/13     “             “                               “          05.07.16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1345/13     “             “                               “          05.07.16</w:t>
      </w:r>
    </w:p>
    <w:p w:rsidR="00DF5E00" w:rsidRDefault="00DF5E00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2252/13     “             “                               “          05.07.16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2393/13 dr Sergio De BARTOLOMEIS rinvio al  05.07.16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2417/13       “              “                               “         05.07.16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974/14         “              “                               “         05.07.16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38/15           “              “                               “         28.04.17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105/15         “              “                               “         28.04.17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114/15         “              “                               “         28.04.17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124/15         “              “                               “         28.04.17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151/15         “              “                               “         28.04.17</w:t>
      </w:r>
    </w:p>
    <w:p w:rsidR="00DA28D1" w:rsidRDefault="00DA28D1" w:rsidP="003876AB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225/15         “              “                               “         28.04.17.</w:t>
      </w:r>
    </w:p>
    <w:p w:rsidR="00DA28D1" w:rsidRDefault="00DA28D1" w:rsidP="00DA28D1">
      <w:pPr>
        <w:jc w:val="both"/>
        <w:rPr>
          <w:sz w:val="28"/>
          <w:szCs w:val="28"/>
        </w:rPr>
      </w:pPr>
    </w:p>
    <w:p w:rsidR="00DA28D1" w:rsidRDefault="00DA28D1" w:rsidP="00DA28D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Lecce, 25 maggio 2016</w:t>
      </w:r>
    </w:p>
    <w:p w:rsidR="00DA28D1" w:rsidRDefault="00DA28D1" w:rsidP="00DA28D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Presidente</w:t>
      </w:r>
    </w:p>
    <w:p w:rsidR="00DF5E00" w:rsidRPr="00DA28D1" w:rsidRDefault="00DA28D1" w:rsidP="00DA28D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(dr.ssa Daniela CAVUOTO)</w:t>
      </w:r>
      <w:r w:rsidR="00DF5E00" w:rsidRPr="00DA28D1">
        <w:rPr>
          <w:sz w:val="28"/>
          <w:szCs w:val="28"/>
        </w:rPr>
        <w:t xml:space="preserve">   </w:t>
      </w:r>
    </w:p>
    <w:p w:rsidR="003876AB" w:rsidRPr="003876AB" w:rsidRDefault="003876AB" w:rsidP="003876AB">
      <w:pPr>
        <w:jc w:val="both"/>
        <w:rPr>
          <w:sz w:val="28"/>
          <w:szCs w:val="28"/>
        </w:rPr>
      </w:pPr>
    </w:p>
    <w:p w:rsidR="003876AB" w:rsidRPr="003876AB" w:rsidRDefault="003876AB" w:rsidP="003876AB">
      <w:pPr>
        <w:rPr>
          <w:sz w:val="28"/>
          <w:szCs w:val="28"/>
        </w:rPr>
      </w:pPr>
    </w:p>
    <w:p w:rsidR="003876AB" w:rsidRPr="003876AB" w:rsidRDefault="003876AB" w:rsidP="003876AB">
      <w:pPr>
        <w:rPr>
          <w:sz w:val="28"/>
          <w:szCs w:val="28"/>
        </w:rPr>
      </w:pPr>
    </w:p>
    <w:p w:rsidR="00C847D7" w:rsidRPr="003876AB" w:rsidRDefault="00C847D7">
      <w:pPr>
        <w:rPr>
          <w:sz w:val="28"/>
          <w:szCs w:val="28"/>
        </w:rPr>
      </w:pPr>
    </w:p>
    <w:sectPr w:rsidR="00C847D7" w:rsidRPr="003876AB" w:rsidSect="00C84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63" w:rsidRDefault="000C1163" w:rsidP="00DA28D1">
      <w:r>
        <w:separator/>
      </w:r>
    </w:p>
  </w:endnote>
  <w:endnote w:type="continuationSeparator" w:id="0">
    <w:p w:rsidR="000C1163" w:rsidRDefault="000C1163" w:rsidP="00DA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D1" w:rsidRDefault="00DA28D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4706"/>
      <w:docPartObj>
        <w:docPartGallery w:val="Page Numbers (Bottom of Page)"/>
        <w:docPartUnique/>
      </w:docPartObj>
    </w:sdtPr>
    <w:sdtContent>
      <w:p w:rsidR="00DA28D1" w:rsidRDefault="00DA28D1">
        <w:pPr>
          <w:pStyle w:val="Pidipagin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A28D1" w:rsidRDefault="00DA28D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D1" w:rsidRDefault="00DA28D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63" w:rsidRDefault="000C1163" w:rsidP="00DA28D1">
      <w:r>
        <w:separator/>
      </w:r>
    </w:p>
  </w:footnote>
  <w:footnote w:type="continuationSeparator" w:id="0">
    <w:p w:rsidR="000C1163" w:rsidRDefault="000C1163" w:rsidP="00DA2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D1" w:rsidRDefault="00DA28D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D1" w:rsidRDefault="00DA28D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D1" w:rsidRDefault="00DA28D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985"/>
    <w:multiLevelType w:val="hybridMultilevel"/>
    <w:tmpl w:val="7332B68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3C6AB2"/>
    <w:multiLevelType w:val="hybridMultilevel"/>
    <w:tmpl w:val="89421818"/>
    <w:lvl w:ilvl="0" w:tplc="49222F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A713876"/>
    <w:multiLevelType w:val="hybridMultilevel"/>
    <w:tmpl w:val="838ADD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6AB"/>
    <w:rsid w:val="000C1163"/>
    <w:rsid w:val="003876AB"/>
    <w:rsid w:val="008C71A3"/>
    <w:rsid w:val="00A54BA5"/>
    <w:rsid w:val="00C847D7"/>
    <w:rsid w:val="00DA28D1"/>
    <w:rsid w:val="00D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876AB"/>
    <w:pPr>
      <w:keepNext/>
      <w:tabs>
        <w:tab w:val="left" w:pos="3686"/>
      </w:tabs>
      <w:ind w:right="850"/>
      <w:jc w:val="center"/>
      <w:outlineLvl w:val="3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876AB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6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6A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876A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A2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2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8D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antonia.grasso</dc:creator>
  <cp:lastModifiedBy>antonia.grasso</cp:lastModifiedBy>
  <cp:revision>1</cp:revision>
  <dcterms:created xsi:type="dcterms:W3CDTF">2016-05-26T12:58:00Z</dcterms:created>
  <dcterms:modified xsi:type="dcterms:W3CDTF">2016-05-26T13:50:00Z</dcterms:modified>
</cp:coreProperties>
</file>